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540" w:rsidRPr="00035540" w:rsidRDefault="00F84191" w:rsidP="00035540">
      <w:pPr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5560271</wp:posOffset>
            </wp:positionH>
            <wp:positionV relativeFrom="paragraph">
              <wp:posOffset>-696595</wp:posOffset>
            </wp:positionV>
            <wp:extent cx="871643" cy="871643"/>
            <wp:effectExtent l="0" t="0" r="508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Tech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40" cy="87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540"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REMISSYTTRANDE</w:t>
      </w:r>
      <w:r w:rsidR="00035540"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br/>
        <w:t>20</w:t>
      </w:r>
      <w:r w:rsidR="00C47F7E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20</w:t>
      </w:r>
      <w:r w:rsidR="00035540"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-02-</w:t>
      </w:r>
      <w:r w:rsidR="00C47F7E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13</w:t>
      </w:r>
      <w:r w:rsidR="00035540"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br/>
      </w:r>
      <w:r w:rsidR="00035540"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br/>
        <w:t xml:space="preserve">Riksbanken </w:t>
      </w:r>
      <w:r w:rsidR="001B51BF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ab/>
      </w:r>
      <w:r w:rsidR="001B51BF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ab/>
      </w:r>
      <w:r w:rsidR="001B51BF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ab/>
      </w:r>
      <w:r w:rsidR="001B51BF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ab/>
      </w:r>
      <w:r w:rsidR="001B51BF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ab/>
      </w:r>
      <w:r w:rsidR="001B51BF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ab/>
      </w:r>
      <w:r w:rsidR="001B51BF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ab/>
      </w:r>
      <w:r w:rsidR="001B51BF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ab/>
      </w:r>
      <w:r w:rsidR="00721966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br/>
      </w:r>
      <w:r w:rsidR="001B51BF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registrator</w:t>
      </w:r>
      <w:r w:rsidR="00AF0004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n</w:t>
      </w:r>
      <w:r w:rsidR="001B51BF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@riksbank.se</w:t>
      </w:r>
      <w:r w:rsidR="00035540"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 </w:t>
      </w:r>
    </w:p>
    <w:p w:rsidR="00035540" w:rsidRPr="00035540" w:rsidRDefault="00035540" w:rsidP="00035540">
      <w:pPr>
        <w:spacing w:after="240"/>
        <w:rPr>
          <w:rFonts w:ascii="Times New Roman" w:eastAsia="Times New Roman" w:hAnsi="Times New Roman" w:cs="Times New Roman"/>
          <w:lang w:val="sv-SE" w:eastAsia="sv-SE"/>
        </w:rPr>
      </w:pPr>
      <w:r w:rsidRPr="00035540">
        <w:rPr>
          <w:rFonts w:ascii="Times New Roman" w:eastAsia="Times New Roman" w:hAnsi="Times New Roman" w:cs="Times New Roman"/>
          <w:lang w:val="sv-SE" w:eastAsia="sv-SE"/>
        </w:rPr>
        <w:br/>
      </w:r>
    </w:p>
    <w:p w:rsidR="00035540" w:rsidRPr="00035540" w:rsidRDefault="00035540" w:rsidP="00035540">
      <w:pPr>
        <w:rPr>
          <w:rFonts w:ascii="Times New Roman" w:eastAsia="Times New Roman" w:hAnsi="Times New Roman" w:cs="Times New Roman"/>
          <w:lang w:val="sv-SE" w:eastAsia="sv-SE"/>
        </w:rPr>
      </w:pPr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Remissyttrande </w:t>
      </w:r>
      <w:r w:rsidR="00C47F7E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– Förslag till </w:t>
      </w:r>
      <w:r w:rsidR="00AF0004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framställning till riksdagen med förslag till lagändring och andra åtgärder</w:t>
      </w:r>
      <w:r w:rsidR="00C47F7E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 </w:t>
      </w:r>
      <w:r w:rsidR="00721966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br/>
        <w:t xml:space="preserve">(Dnr </w:t>
      </w:r>
      <w:proofErr w:type="gramStart"/>
      <w:r w:rsidR="00721966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20</w:t>
      </w:r>
      <w:r w:rsidR="00C47F7E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20</w:t>
      </w:r>
      <w:r w:rsidR="00721966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-0</w:t>
      </w:r>
      <w:r w:rsidR="00C47F7E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0113</w:t>
      </w:r>
      <w:proofErr w:type="gramEnd"/>
      <w:r w:rsidR="00721966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)</w:t>
      </w:r>
    </w:p>
    <w:p w:rsidR="00035540" w:rsidRPr="00600B9C" w:rsidRDefault="00035540" w:rsidP="0003554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</w:pPr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br/>
      </w:r>
      <w:r w:rsidR="006E3207" w:rsidRPr="00600B9C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v-SE" w:eastAsia="sv-SE"/>
        </w:rPr>
        <w:t>Inledning</w:t>
      </w:r>
      <w:r w:rsidR="006E3207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br/>
      </w:r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The Swedish </w:t>
      </w:r>
      <w:proofErr w:type="spellStart"/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Financial</w:t>
      </w:r>
      <w:proofErr w:type="spellEnd"/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 </w:t>
      </w:r>
      <w:proofErr w:type="spellStart"/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Technology</w:t>
      </w:r>
      <w:proofErr w:type="spellEnd"/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 Association (“SweFinTech”) är en bran</w:t>
      </w:r>
      <w:r w:rsidR="00F84191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schorganisation för svenska Fint</w:t>
      </w:r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ech-företag och samlar </w:t>
      </w:r>
      <w:r w:rsidR="00C47F7E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58</w:t>
      </w:r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 bolag inom branschen. Vi samlar företag inom betalning</w:t>
      </w:r>
      <w:r w:rsidR="00FA5E06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ar</w:t>
      </w:r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,</w:t>
      </w:r>
      <w:r w:rsidR="00080121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 lån, </w:t>
      </w:r>
      <w:proofErr w:type="spellStart"/>
      <w:r w:rsidR="00080121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crowdfunding</w:t>
      </w:r>
      <w:proofErr w:type="spellEnd"/>
      <w:r w:rsidR="00080121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, invest</w:t>
      </w:r>
      <w:r w:rsidR="00FA5E06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eringar</w:t>
      </w:r>
      <w:r w:rsidR="00080121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 </w:t>
      </w:r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m.m. och vårt syfte är att stärka det svenska ekosystemet och skapa en välfungerande marknad för svenska fintech-bolag. </w:t>
      </w:r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br/>
      </w:r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br/>
        <w:t>SweFinTech uppskattar möjlig</w:t>
      </w:r>
      <w:r w:rsidR="00080121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heten att svara på remissen om </w:t>
      </w:r>
      <w:r w:rsidR="00C47F7E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förslag till förändringar i riksbankslagen som handlar om möjligheten att ansöka om att etablera en innovationshubb i Sverige på uppdrag av BIS (Bank </w:t>
      </w:r>
      <w:proofErr w:type="spellStart"/>
      <w:r w:rsidR="00C47F7E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of</w:t>
      </w:r>
      <w:proofErr w:type="spellEnd"/>
      <w:r w:rsidR="00C47F7E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 xml:space="preserve"> Settlements).</w:t>
      </w:r>
    </w:p>
    <w:p w:rsidR="000E6BF1" w:rsidRDefault="00035540" w:rsidP="00C47F7E">
      <w:pPr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</w:pPr>
      <w:r w:rsidRPr="0003554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sv-SE" w:eastAsia="sv-SE"/>
        </w:rPr>
        <w:br/>
      </w:r>
      <w:r w:rsidR="00F84191" w:rsidRPr="00600B9C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v-SE" w:eastAsia="sv-SE"/>
        </w:rPr>
        <w:t>Bakgrund</w:t>
      </w:r>
      <w:r w:rsidR="006E3207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br/>
      </w:r>
      <w:r w:rsidR="00C47F7E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Fintech-branschen i Sverige växer 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i en snabb takt. Enligt </w:t>
      </w:r>
      <w:r w:rsidR="00AF0004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”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Sthlm Fintech </w:t>
      </w:r>
      <w:proofErr w:type="spellStart"/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Report</w:t>
      </w:r>
      <w:proofErr w:type="spellEnd"/>
      <w:r w:rsidR="00AF0004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”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från 2018 beräknades det finnas runt 200 fintech-företag i Stockholmsområdet 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vid den tidpunkten 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medan de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t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i mitten av 2019 hade ökat till nära 400 fintech-företag. 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Stockholm är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den huvudsakliga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hubben för dessa bolag men vi ser även en uppkomst av 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bolag i de andra stora städerna Göteborg och Malmö 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och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i 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städer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av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mindre storlek 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som Skövde, Gävle och Örebro. </w:t>
      </w:r>
      <w:r w:rsidR="00C47F7E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br/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br/>
        <w:t xml:space="preserve">Att Sverige har skapat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så kallade </w:t>
      </w:r>
      <w:proofErr w:type="spellStart"/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u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nicorns</w:t>
      </w:r>
      <w:proofErr w:type="spellEnd"/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som Klarna och </w:t>
      </w:r>
      <w:proofErr w:type="spellStart"/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iZettle</w:t>
      </w:r>
      <w:proofErr w:type="spellEnd"/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ger förstås ringar på vattnet och har fått investerare att </w:t>
      </w:r>
      <w:r w:rsidR="003C35A4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vända blickarna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="003C35A4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mot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den svenska marknaden. Men samtidigt </w:t>
      </w:r>
      <w:r w:rsidR="00AF0004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kan 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vi </w:t>
      </w:r>
      <w:r w:rsidR="00AF0004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se 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en avsaknad av kunskap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om 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och intresse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för</w:t>
      </w:r>
      <w:r w:rsidR="00FA5E06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branschen från makthavare och reglerare. För att Sverige ska fortsätta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att 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vara ett land som skapar nya innovationer och tjänster för att förenkla 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för användare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och sänka kostnaderna för konsumenterna behöv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s</w:t>
      </w:r>
      <w:r w:rsidR="00020B0F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även </w:t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initiativ från makthavare och myndigheter. 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G</w:t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o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d</w:t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sam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verkan</w:t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mellan privat och offentlig verksamhet, med strävan </w:t>
      </w:r>
      <w:r w:rsidR="00752C80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mot</w:t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samma mål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,</w:t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möjliggör</w:t>
      </w:r>
      <w:bookmarkStart w:id="0" w:name="_GoBack"/>
      <w:bookmarkEnd w:id="0"/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en 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internationell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t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konkurrenskraftig och </w:t>
      </w:r>
      <w:r w:rsidR="005841AE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en </w:t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innovativ </w:t>
      </w:r>
      <w:r w:rsidR="003C35A4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finansmarknad</w:t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. </w:t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br/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br/>
      </w:r>
      <w:r w:rsidR="003C35A4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Med anledning av detta blev</w:t>
      </w:r>
      <w:r w:rsidR="00E50BF3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SweFinTech positivt överraskade av Riksbankens initiativ om att ansöka om att få en innovationshubb till Sverige under BIS. </w:t>
      </w:r>
      <w:r w:rsidR="0078518D" w:rsidRPr="005841AE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br/>
      </w:r>
      <w:r w:rsidRPr="0003554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br/>
      </w:r>
      <w:r w:rsidR="00F84191" w:rsidRPr="00600B9C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val="sv-SE" w:eastAsia="sv-SE"/>
        </w:rPr>
        <w:t>Övergripande synpunkter</w:t>
      </w:r>
      <w:r w:rsidRPr="0003554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sv-SE" w:eastAsia="sv-SE"/>
        </w:rPr>
        <w:t xml:space="preserve"> </w:t>
      </w:r>
    </w:p>
    <w:p w:rsidR="009E6731" w:rsidRPr="005841AE" w:rsidRDefault="00F0642C" w:rsidP="00C47F7E">
      <w:pPr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</w:pP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SweFinTech välkomnar initiativet från Riksbanken om att ändra i Riksbankslagen för att kunna ansöka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,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och förhoppningsvis vara med och konkurrera om att få etablera en innovationshubb i Sverige under BIS. Det finns en efterfrågan av mer innovation på den finansiella marknaden och</w:t>
      </w:r>
      <w:r w:rsidR="00C21EFC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vi instämmer i den </w:t>
      </w:r>
      <w:r w:rsidR="00261171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utveckling </w:t>
      </w:r>
      <w:r w:rsidR="00C21EFC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som Riksbanken 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beskriver</w:t>
      </w:r>
      <w:r w:rsidR="00C21EFC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i sin remiss</w:t>
      </w:r>
      <w:r w:rsidR="00261171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,</w:t>
      </w:r>
      <w:r w:rsidR="00C21EFC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="00261171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d</w:t>
      </w:r>
      <w:r w:rsidR="00C21EFC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en snabba minskningen av kontanter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="00C21EFC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skapa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r</w:t>
      </w:r>
      <w:r w:rsidR="00C21EFC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utmaningar i att tillgodose ett säkert och effektivt betalväsende i Sverige</w:t>
      </w:r>
      <w:r w:rsidR="00261171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.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br/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br/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SweFinTech ser stora möjligheter i att etablerandet av en innovationshubb kan komma att skapa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synergieffekter 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som skulle vara positiva för hela ekosystemet och samhället. D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et skulle </w:t>
      </w:r>
      <w:r w:rsid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kunna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locka talang till Sverige 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från hela världen i form av högutbildad arbetskraft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och forskare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,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humankapital 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som skulle vara viktig för både universitet och högskolor men också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för 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näringslivet</w:t>
      </w:r>
      <w:r w:rsidR="004A6EEB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.</w:t>
      </w:r>
      <w:r w:rsidR="00762940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Innovationshubben skulle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kunna bli som ett nav för de aktörer som på olika sätt arbetar med innovationer inom det finansiella systemet</w:t>
      </w:r>
      <w:r w:rsidR="004A6EEB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och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="004A6EEB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i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nnovationscentret skulle </w:t>
      </w:r>
      <w:r w:rsidR="004A6EEB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då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både </w:t>
      </w:r>
      <w:r w:rsidR="004A6EEB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direkt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och </w:t>
      </w:r>
      <w:r w:rsidR="004A6EEB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indirekt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stärka samarbetet mellan näringsliv, myndigheter, universitet och organisationer kopplade till dess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a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frågor. </w:t>
      </w:r>
    </w:p>
    <w:p w:rsidR="000E6BF1" w:rsidRPr="005841AE" w:rsidRDefault="000E6BF1" w:rsidP="00C47F7E">
      <w:pPr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</w:pPr>
    </w:p>
    <w:p w:rsidR="000E6BF1" w:rsidRPr="005841AE" w:rsidRDefault="004A6EEB" w:rsidP="00C47F7E">
      <w:pPr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</w:pP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lastRenderedPageBreak/>
        <w:t xml:space="preserve">Även om Riksdagen godkänner ändringen i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riks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bank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s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lagen så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är det långtifrån säkert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att just Sveriges ansökan kommer att leda till att hubben hamnar i Sverige.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Konkurrensen är hård</w:t>
      </w:r>
      <w:r w:rsidR="00FF4288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då endast 6 hubbar ska placeras ut på 6 olika platser globalt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. SweFinTech anser</w:t>
      </w:r>
      <w:r w:rsidR="00FA5E06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därför det är viktig att andra aktörer sluter upp bakom initiativet. Vi ser många möjligheter med en innovationshubb och ställer oss till förfogande för att bistå Riksbanken i arbetet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med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att lyfta fram Sveriges konkurrensfördelar i sin ansökan. Detta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skulle till exempel kunna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vara genom att delge kunskap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och statistik rörande</w:t>
      </w:r>
      <w:r w:rsidR="00FA5E06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fintech-branschen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samt ge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argumentation </w:t>
      </w:r>
      <w:r w:rsidR="00FA5E0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kring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varför Sverige </w:t>
      </w:r>
      <w:r w:rsid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skulle vara bästa lämpad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för en innovationshubb i området Norden och Baltikum.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br/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br/>
        <w:t xml:space="preserve">Sverige är ett litet land i norra Europa </w:t>
      </w:r>
      <w:r w:rsid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som har svårt att konkurrera med platser som Storbritannien, Schweiz, Hongkong och Singapore som ligger långt fram </w:t>
      </w:r>
      <w:r w:rsidR="002C452B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inom finansiell teknik. M</w:t>
      </w:r>
      <w:r w:rsid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en trots det har vi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</w:t>
      </w:r>
      <w:r w:rsidR="002C452B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gjort oss ett namn i internationella sammanhang och har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unika möjligheter för innovationer inom det finansiella systemet</w:t>
      </w:r>
      <w:r w:rsid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.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Sverige behöver generellt mer globala samarbeten för att </w:t>
      </w:r>
      <w:r w:rsidR="0063251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kunna tillägna oss </w:t>
      </w:r>
      <w:r w:rsidR="002C452B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större kunskap och lärdom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. </w:t>
      </w:r>
      <w:r w:rsidR="002C452B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Därför är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SweFinTech glada över att Sveriges Riksbank vågar ligga steget före och genom denna lagändringen förhoppningsvis </w:t>
      </w:r>
      <w:r w:rsidR="00632516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kan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få möjlighet </w:t>
      </w:r>
      <w:r w:rsidR="00E31B45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att 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genom BIS </w:t>
      </w:r>
      <w:r w:rsidR="002C452B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>etablera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ett innovationscenter</w:t>
      </w:r>
      <w:r w:rsid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 på svensk mark</w:t>
      </w:r>
      <w:r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t xml:space="preserve">. </w:t>
      </w:r>
      <w:r w:rsidR="000E6BF1" w:rsidRPr="005841AE">
        <w:rPr>
          <w:rFonts w:ascii="Times New Roman" w:eastAsia="Times New Roman" w:hAnsi="Times New Roman" w:cs="Times New Roman"/>
          <w:sz w:val="22"/>
          <w:szCs w:val="22"/>
          <w:lang w:val="sv-SE" w:eastAsia="sv-SE"/>
        </w:rPr>
        <w:br/>
      </w:r>
    </w:p>
    <w:p w:rsidR="009E6731" w:rsidRPr="005841AE" w:rsidRDefault="009E6731" w:rsidP="0003554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</w:pPr>
    </w:p>
    <w:p w:rsidR="009E6731" w:rsidRDefault="009E6731" w:rsidP="0003554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</w:pPr>
    </w:p>
    <w:p w:rsidR="008F4DC8" w:rsidRDefault="008F4DC8" w:rsidP="0003554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</w:pPr>
    </w:p>
    <w:p w:rsidR="008F4DC8" w:rsidRDefault="008F4DC8" w:rsidP="0003554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</w:pPr>
    </w:p>
    <w:p w:rsidR="009E6731" w:rsidRDefault="009E6731" w:rsidP="0003554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</w:pPr>
    </w:p>
    <w:p w:rsidR="009E6731" w:rsidRPr="00752C80" w:rsidRDefault="009E6731" w:rsidP="0003554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</w:pPr>
      <w:r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Swedish Financial Technolo</w:t>
      </w:r>
      <w:r w:rsidR="00AF0004"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g</w:t>
      </w:r>
      <w:r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 xml:space="preserve">y Association </w:t>
      </w:r>
    </w:p>
    <w:p w:rsidR="009E6731" w:rsidRPr="00752C80" w:rsidRDefault="009E6731" w:rsidP="0003554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</w:pPr>
    </w:p>
    <w:p w:rsidR="009E6731" w:rsidRPr="00752C80" w:rsidRDefault="009E6731" w:rsidP="0003554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</w:pPr>
    </w:p>
    <w:p w:rsidR="009E6731" w:rsidRPr="00752C80" w:rsidRDefault="009E6731" w:rsidP="0003554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</w:pPr>
      <w:r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 xml:space="preserve">Louise </w:t>
      </w:r>
      <w:proofErr w:type="spellStart"/>
      <w:r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Grabo</w:t>
      </w:r>
      <w:proofErr w:type="spellEnd"/>
      <w:r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 xml:space="preserve"> </w:t>
      </w:r>
      <w:r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br/>
      </w:r>
      <w:proofErr w:type="spellStart"/>
      <w:r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Generalsekreterare</w:t>
      </w:r>
      <w:proofErr w:type="spellEnd"/>
      <w:r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 xml:space="preserve"> </w:t>
      </w:r>
      <w:r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br/>
      </w:r>
      <w:r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br/>
        <w:t>_____________________________________</w:t>
      </w:r>
    </w:p>
    <w:p w:rsidR="009E6731" w:rsidRPr="00752C80" w:rsidRDefault="009E6731" w:rsidP="0003554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</w:pPr>
    </w:p>
    <w:p w:rsidR="00035540" w:rsidRPr="00752C80" w:rsidRDefault="00035540" w:rsidP="009E6731">
      <w:pPr>
        <w:rPr>
          <w:rFonts w:ascii="Times New Roman" w:eastAsia="Times New Roman" w:hAnsi="Times New Roman" w:cs="Times New Roman"/>
          <w:lang w:val="en-US" w:eastAsia="sv-SE"/>
        </w:rPr>
      </w:pPr>
      <w:r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br/>
      </w:r>
      <w:r w:rsidRPr="00752C8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br/>
      </w:r>
    </w:p>
    <w:p w:rsidR="00035540" w:rsidRPr="00752C80" w:rsidRDefault="00035540" w:rsidP="00035540">
      <w:pPr>
        <w:rPr>
          <w:rFonts w:ascii="Times New Roman" w:eastAsia="Times New Roman" w:hAnsi="Times New Roman" w:cs="Times New Roman"/>
          <w:lang w:val="en-US" w:eastAsia="sv-SE"/>
        </w:rPr>
      </w:pPr>
    </w:p>
    <w:p w:rsidR="0096421B" w:rsidRPr="00752C80" w:rsidRDefault="009D4B97">
      <w:pPr>
        <w:rPr>
          <w:rFonts w:ascii="Times New Roman" w:hAnsi="Times New Roman" w:cs="Times New Roman"/>
          <w:lang w:val="en-US"/>
        </w:rPr>
      </w:pPr>
    </w:p>
    <w:sectPr w:rsidR="0096421B" w:rsidRPr="00752C80" w:rsidSect="00D366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97" w:rsidRDefault="009D4B97" w:rsidP="00035540">
      <w:r>
        <w:separator/>
      </w:r>
    </w:p>
  </w:endnote>
  <w:endnote w:type="continuationSeparator" w:id="0">
    <w:p w:rsidR="009D4B97" w:rsidRDefault="009D4B97" w:rsidP="0003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97" w:rsidRDefault="009D4B97" w:rsidP="00035540">
      <w:r>
        <w:separator/>
      </w:r>
    </w:p>
  </w:footnote>
  <w:footnote w:type="continuationSeparator" w:id="0">
    <w:p w:rsidR="009D4B97" w:rsidRDefault="009D4B97" w:rsidP="0003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40"/>
    <w:rsid w:val="00020B0F"/>
    <w:rsid w:val="00035540"/>
    <w:rsid w:val="00080121"/>
    <w:rsid w:val="000E34E1"/>
    <w:rsid w:val="000E6BF1"/>
    <w:rsid w:val="000F7A43"/>
    <w:rsid w:val="0010592C"/>
    <w:rsid w:val="00156838"/>
    <w:rsid w:val="001A1DE8"/>
    <w:rsid w:val="001A51F8"/>
    <w:rsid w:val="001B51BF"/>
    <w:rsid w:val="00237ACB"/>
    <w:rsid w:val="002438B8"/>
    <w:rsid w:val="00246112"/>
    <w:rsid w:val="00261171"/>
    <w:rsid w:val="00262A76"/>
    <w:rsid w:val="002C452B"/>
    <w:rsid w:val="00306A0E"/>
    <w:rsid w:val="00326513"/>
    <w:rsid w:val="003715AF"/>
    <w:rsid w:val="00381A0C"/>
    <w:rsid w:val="003C35A4"/>
    <w:rsid w:val="0044307F"/>
    <w:rsid w:val="004A6EEB"/>
    <w:rsid w:val="004F5472"/>
    <w:rsid w:val="005841AE"/>
    <w:rsid w:val="00600B9C"/>
    <w:rsid w:val="00632516"/>
    <w:rsid w:val="006600C6"/>
    <w:rsid w:val="006E3207"/>
    <w:rsid w:val="00707190"/>
    <w:rsid w:val="00721966"/>
    <w:rsid w:val="00752C80"/>
    <w:rsid w:val="00762940"/>
    <w:rsid w:val="00764B95"/>
    <w:rsid w:val="0078518D"/>
    <w:rsid w:val="0086374A"/>
    <w:rsid w:val="008C548B"/>
    <w:rsid w:val="008F4DC8"/>
    <w:rsid w:val="009C49E7"/>
    <w:rsid w:val="009D4B97"/>
    <w:rsid w:val="009E6731"/>
    <w:rsid w:val="00AF0004"/>
    <w:rsid w:val="00B60FD5"/>
    <w:rsid w:val="00B801AB"/>
    <w:rsid w:val="00BD5A8F"/>
    <w:rsid w:val="00C21EFC"/>
    <w:rsid w:val="00C37647"/>
    <w:rsid w:val="00C47F7E"/>
    <w:rsid w:val="00C577C5"/>
    <w:rsid w:val="00CE7180"/>
    <w:rsid w:val="00D36699"/>
    <w:rsid w:val="00DB2C35"/>
    <w:rsid w:val="00E31B45"/>
    <w:rsid w:val="00E50BF3"/>
    <w:rsid w:val="00F0642C"/>
    <w:rsid w:val="00F84191"/>
    <w:rsid w:val="00FA5E06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EC9F"/>
  <w14:defaultImageDpi w14:val="32767"/>
  <w15:chartTrackingRefBased/>
  <w15:docId w15:val="{F0808463-6EF6-EA4D-A9B2-158BB268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355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3554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355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35540"/>
    <w:rPr>
      <w:vertAlign w:val="superscript"/>
    </w:rPr>
  </w:style>
  <w:style w:type="character" w:styleId="Hyperlnk">
    <w:name w:val="Hyperlink"/>
    <w:basedOn w:val="Standardstycketeckensnitt"/>
    <w:uiPriority w:val="99"/>
    <w:semiHidden/>
    <w:unhideWhenUsed/>
    <w:rsid w:val="0003554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E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79B6CA-6346-2642-B6C8-43779582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746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Grabo</dc:creator>
  <cp:keywords/>
  <dc:description/>
  <cp:lastModifiedBy>Louise Grabo</cp:lastModifiedBy>
  <cp:revision>4</cp:revision>
  <dcterms:created xsi:type="dcterms:W3CDTF">2020-02-13T12:36:00Z</dcterms:created>
  <dcterms:modified xsi:type="dcterms:W3CDTF">2020-02-13T14:14:00Z</dcterms:modified>
</cp:coreProperties>
</file>